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57" w:rsidRDefault="00B10A7C">
      <w:pPr>
        <w:spacing w:after="0" w:line="318" w:lineRule="auto"/>
        <w:ind w:left="0" w:right="0" w:firstLine="0"/>
        <w:jc w:val="center"/>
      </w:pPr>
      <w:r>
        <w:rPr>
          <w:b/>
          <w:sz w:val="40"/>
        </w:rPr>
        <w:t xml:space="preserve">Организация закаливания с детьми дошкольного возраста в летний период </w:t>
      </w:r>
    </w:p>
    <w:p w:rsidR="00D32657" w:rsidRDefault="00B10A7C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32657" w:rsidRDefault="00B10A7C">
      <w:pPr>
        <w:ind w:left="-5" w:right="-2"/>
      </w:pPr>
      <w:r>
        <w:t xml:space="preserve">          </w:t>
      </w:r>
      <w:r>
        <w:t>Организм человека непрерывно подвергается разнообразному воздействию внешней среды (солнечная радиация, химический состав атмосферного воздуха и его физические свойства, вода и др.). Из всех факторов внешней среды наиболее длительное, по существу непрерывн</w:t>
      </w:r>
      <w:r>
        <w:t xml:space="preserve">ое воздействие на организм оказывают воздушная среда, солнечная радиация и вода. Приспосабливаясь к сложному воздействию всех перечисленных внешних условий, организм способен уменьшить или увеличить свои </w:t>
      </w:r>
      <w:proofErr w:type="spellStart"/>
      <w:r>
        <w:t>теплопотери</w:t>
      </w:r>
      <w:proofErr w:type="spellEnd"/>
      <w:r>
        <w:t xml:space="preserve">. </w:t>
      </w:r>
    </w:p>
    <w:p w:rsidR="00D32657" w:rsidRDefault="00B10A7C">
      <w:pPr>
        <w:ind w:left="-5" w:right="-2"/>
      </w:pPr>
      <w:r>
        <w:t xml:space="preserve">           Чем меньше ребенок, тем хуж</w:t>
      </w:r>
      <w:r>
        <w:t>е проходят в его организме процессы терморегуляции, тем быстрее, при неблагоприятных условиях среды, он может переохладиться или перегреться. Это объясняется тем, что у детей поверхность кожи относительно массы тела (на 1 кг) больше, кожа тоньше. Детский о</w:t>
      </w:r>
      <w:r>
        <w:t xml:space="preserve">рганизм часто не успевает быстро отреагировать и защитить себя от холода или жары. Поэтому маленьких детей приходится искусственно ограждать как от воздействия холода, так и от перегревания в целях предупреждения у них различных заболеваний. Закаливание в </w:t>
      </w:r>
      <w:r>
        <w:t xml:space="preserve">дошкольном возрасте следует рассматривать как важнейшую составную часть физического воспитания детей.  </w:t>
      </w:r>
    </w:p>
    <w:p w:rsidR="00D32657" w:rsidRDefault="00B10A7C">
      <w:pPr>
        <w:ind w:left="-15" w:right="-2" w:firstLine="708"/>
      </w:pPr>
      <w:r>
        <w:t xml:space="preserve">Лучшими средствами закаливания являются естественные силы природы: воздух, солнце и вода.  </w:t>
      </w:r>
    </w:p>
    <w:p w:rsidR="00D32657" w:rsidRDefault="00B10A7C">
      <w:pPr>
        <w:ind w:left="-5" w:right="-2"/>
      </w:pPr>
      <w:r>
        <w:t xml:space="preserve">           </w:t>
      </w:r>
      <w:r>
        <w:rPr>
          <w:b/>
        </w:rPr>
        <w:t>Под закаливанием понимают</w:t>
      </w:r>
      <w:r>
        <w:t xml:space="preserve"> повышение сопротивляемо</w:t>
      </w:r>
      <w:r>
        <w:t xml:space="preserve">сти организма главным образом низким температурам, поскольку в возникновении ряда заболеваний играет важную роль охлаждение организма (болезни верхних дыхательных путей, воспаление легких, нефриты, ревматизм и т. п.).  </w:t>
      </w:r>
    </w:p>
    <w:p w:rsidR="00D32657" w:rsidRDefault="00B10A7C">
      <w:pPr>
        <w:ind w:left="-5" w:right="-2"/>
      </w:pPr>
      <w:r>
        <w:t xml:space="preserve">          Цель закаливания — выработ</w:t>
      </w:r>
      <w:r>
        <w:t>ать способность организма быстро изменять работу органов и систем в связи с постоянно меняющейся внешней средой. Способность организма приспосабливаться к определенным условиям внешней среды вырабатывается многократным повторением воздействия того или иног</w:t>
      </w:r>
      <w:r>
        <w:t>о фактора (холода, тепла и т. п.) и постепенного повышения его дозировки. В процессе закаливания в организме ребенка происходят весьма сложные изменения. Клетки покровов тела и слизистых оболочек, нервные окончания и связанные с ними нервные центры начинаю</w:t>
      </w:r>
      <w:r>
        <w:t>т быстрее и целесообразнее реагировать на изменения окружающей среды. Все физиологические процессы в тканях и органах, в том числе расширение и сокращение кровеносных сосудов, протекают экономнее, быстрее и совершеннее. Кроме того, окрепшие под влиянием за</w:t>
      </w:r>
      <w:r>
        <w:t xml:space="preserve">каливания кожа и слизистые оболочки становятся менее чувствительными и проницаемыми для ряда болезнетворных микробов и их ядов, а способность организма к борьбе с уже проникшими в него микробами возрастает.  </w:t>
      </w:r>
    </w:p>
    <w:p w:rsidR="00D32657" w:rsidRDefault="00B10A7C">
      <w:pPr>
        <w:ind w:left="-5" w:right="-2"/>
      </w:pPr>
      <w:r>
        <w:t xml:space="preserve">           В результате закаливания ребенок ста</w:t>
      </w:r>
      <w:r>
        <w:t>новится менее восприимчивым не только к резким изменениям температуры и простудным заболеваниям, но и к другим инфекционным болезням. Закаленные дети обладают хорошим здоровьем, аппетитом, спокойны, уравновешенны, отличаются бодростью, жизнерадостностью, в</w:t>
      </w:r>
      <w:r>
        <w:t xml:space="preserve">ысокой работоспособностью. Однако всех этих результатов можно добиться лишь при правильном выполнении закаливающих процедур.  </w:t>
      </w:r>
    </w:p>
    <w:p w:rsidR="00D32657" w:rsidRDefault="00B10A7C">
      <w:pPr>
        <w:pStyle w:val="1"/>
      </w:pPr>
      <w:r>
        <w:t xml:space="preserve">Принципы закаливания  </w:t>
      </w:r>
    </w:p>
    <w:p w:rsidR="00D32657" w:rsidRDefault="00B10A7C">
      <w:pPr>
        <w:numPr>
          <w:ilvl w:val="0"/>
          <w:numId w:val="1"/>
        </w:numPr>
        <w:ind w:right="-2"/>
      </w:pPr>
      <w:r>
        <w:t xml:space="preserve">Постепенность увеличения дозировки раздражителя. Постепенность заключается прежде всего в том, что первые </w:t>
      </w:r>
      <w:r>
        <w:t xml:space="preserve">закаливающие процедуры должны как по своей силе, так и по длительности вызывать минимальные изменения в организме, и лишь по мере </w:t>
      </w:r>
      <w:r>
        <w:lastRenderedPageBreak/>
        <w:t>привыкания к данному раздражителю их можно осторожно усиливать. Закаливание лучше начинать в летнее время года, когда температ</w:t>
      </w:r>
      <w:r>
        <w:t xml:space="preserve">ура воздуха выше, чем в другие сезоны, и колебания ее не бывают резкими.  </w:t>
      </w:r>
    </w:p>
    <w:p w:rsidR="00D32657" w:rsidRDefault="00B10A7C">
      <w:pPr>
        <w:numPr>
          <w:ilvl w:val="0"/>
          <w:numId w:val="1"/>
        </w:numPr>
        <w:ind w:right="-2"/>
      </w:pPr>
      <w:r>
        <w:t>Последовательность применения закаливающих процедур. К водным процедурам и солнечным ваннам можно переходить после того, как ребенок привык к воздушным ваннам, вызывающим меньшие из</w:t>
      </w:r>
      <w:r>
        <w:t xml:space="preserve">менения в организме; к обливанию не допускать детей прежде, чем они не привыкли к обтиранию, а к купанию в открытых водоемах — раньше, чем с ними не проведены обливания.  </w:t>
      </w:r>
    </w:p>
    <w:p w:rsidR="00D32657" w:rsidRDefault="00B10A7C">
      <w:pPr>
        <w:numPr>
          <w:ilvl w:val="0"/>
          <w:numId w:val="1"/>
        </w:numPr>
        <w:ind w:right="-2"/>
      </w:pPr>
      <w:r>
        <w:t>Систематичность начатых процедур. Нельзя прерывать закаливающие процедуры без серьез</w:t>
      </w:r>
      <w:r>
        <w:t xml:space="preserve">ных к тому оснований, так как при этом исчезают те приспособительные изменения, или «механизмы», которые вырабатываются в организме в процессе закаливания, и тем самым чувствительность его к внешнему раздражителю снова повышается.  </w:t>
      </w:r>
    </w:p>
    <w:p w:rsidR="00D32657" w:rsidRDefault="00B10A7C">
      <w:pPr>
        <w:numPr>
          <w:ilvl w:val="0"/>
          <w:numId w:val="1"/>
        </w:numPr>
        <w:ind w:right="-2"/>
      </w:pPr>
      <w:r>
        <w:t>Комплексность. Специаль</w:t>
      </w:r>
      <w:r>
        <w:t xml:space="preserve">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</w:t>
      </w:r>
      <w:r>
        <w:t xml:space="preserve">д.), </w:t>
      </w:r>
      <w:proofErr w:type="gramStart"/>
      <w:r>
        <w:t>и</w:t>
      </w:r>
      <w:proofErr w:type="gramEnd"/>
      <w:r>
        <w:t xml:space="preserve">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</w:t>
      </w:r>
      <w:r>
        <w:t>и котором площадь слизистых оболочек дыхательных путей, соприкасающаяся с воздухом, увеличивается. Кроме того, при движениях усиливается теплообразование, предупреждающее в прохладную погоду организм от переохлаждения. После того как ребенок привыкнет к во</w:t>
      </w:r>
      <w:r>
        <w:t xml:space="preserve">здушным ваннам, хорошо их объединить с солнечными и водными процедурами, а в летнее время — с купанием.  </w:t>
      </w:r>
    </w:p>
    <w:p w:rsidR="00D32657" w:rsidRDefault="00B10A7C">
      <w:pPr>
        <w:numPr>
          <w:ilvl w:val="0"/>
          <w:numId w:val="1"/>
        </w:numPr>
        <w:spacing w:after="0"/>
        <w:ind w:right="-2"/>
      </w:pPr>
      <w:r>
        <w:t>Учет индивидуальных особенностей ребенка. Прежде чем начать закаливание, необходимо тщательно изучить физическое и психическое развитие каждого ребенк</w:t>
      </w:r>
      <w:r>
        <w:t xml:space="preserve">а. На основании данных медицинского обследования, педагогических наблюдений, сведений, полученных от родителей, воспитатель составляет характеристику ребенка.  </w:t>
      </w:r>
    </w:p>
    <w:p w:rsidR="00D32657" w:rsidRDefault="00B10A7C">
      <w:pPr>
        <w:ind w:left="-15" w:right="-2" w:firstLine="708"/>
      </w:pPr>
      <w:r>
        <w:t>При проведении закаливающих мероприятий в детских учреждениях всех детей по состоянию их здоров</w:t>
      </w:r>
      <w:r>
        <w:t xml:space="preserve">ья делят на 3 группы.  </w:t>
      </w:r>
    </w:p>
    <w:p w:rsidR="00D32657" w:rsidRDefault="00B10A7C">
      <w:pPr>
        <w:ind w:left="-5" w:right="-2"/>
      </w:pPr>
      <w:r>
        <w:rPr>
          <w:b/>
          <w:i/>
        </w:rPr>
        <w:t xml:space="preserve"> </w:t>
      </w:r>
      <w:r>
        <w:rPr>
          <w:i/>
        </w:rPr>
        <w:t>Первая группа</w:t>
      </w:r>
      <w:r>
        <w:rPr>
          <w:b/>
        </w:rPr>
        <w:t xml:space="preserve"> - </w:t>
      </w:r>
      <w:r>
        <w:t xml:space="preserve">практически здоровые дети, с которыми можно проводить полный комплекс закаливающих процедур.  </w:t>
      </w:r>
    </w:p>
    <w:p w:rsidR="00D32657" w:rsidRDefault="00B10A7C">
      <w:pPr>
        <w:ind w:left="-5" w:right="-2"/>
      </w:pPr>
      <w:r>
        <w:rPr>
          <w:b/>
        </w:rPr>
        <w:t xml:space="preserve"> </w:t>
      </w:r>
      <w:r>
        <w:rPr>
          <w:i/>
        </w:rPr>
        <w:t>Вторая группа</w:t>
      </w:r>
      <w:r>
        <w:rPr>
          <w:b/>
        </w:rPr>
        <w:t xml:space="preserve"> -</w:t>
      </w:r>
      <w:r>
        <w:t xml:space="preserve"> дети, с которыми закаливающие процедуры проводятся ограниченно. К ним относятся дети, предрасположенные</w:t>
      </w:r>
      <w:r>
        <w:t xml:space="preserve"> к частым катарам верхних дыхательных путей, ангинам и другим простудным заболеваниям.  </w:t>
      </w:r>
    </w:p>
    <w:p w:rsidR="00D32657" w:rsidRDefault="00B10A7C">
      <w:pPr>
        <w:ind w:left="-5" w:right="-2"/>
      </w:pPr>
      <w:r>
        <w:rPr>
          <w:b/>
        </w:rPr>
        <w:t xml:space="preserve"> </w:t>
      </w:r>
      <w:r>
        <w:rPr>
          <w:i/>
        </w:rPr>
        <w:t>Третья группа</w:t>
      </w:r>
      <w:r>
        <w:rPr>
          <w:b/>
        </w:rPr>
        <w:t xml:space="preserve"> - </w:t>
      </w:r>
      <w:r>
        <w:t>дети, которым в условиях массового проведения закаливающие мероприятия противопоказаны (имеющие острые или хронические воспалительные процессы — отиты</w:t>
      </w:r>
      <w:r>
        <w:t xml:space="preserve">, пиелиты и пиелонефриты и т. д., с пороком сердца; страдающие желудочно-кишечными заболеваниями).  </w:t>
      </w:r>
    </w:p>
    <w:p w:rsidR="00D32657" w:rsidRDefault="00B10A7C">
      <w:pPr>
        <w:spacing w:after="0"/>
        <w:ind w:left="-5" w:right="-2"/>
      </w:pPr>
      <w:r>
        <w:t xml:space="preserve"> 6. Активное и положительное отношение детей к закаливающим процедурам. </w:t>
      </w:r>
      <w:r>
        <w:t>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 Важно так продумать и организовать проведение п</w:t>
      </w:r>
      <w:r>
        <w:t xml:space="preserve">роцедур, чтобы они вызывали у детей положительные эмоции.  </w:t>
      </w:r>
    </w:p>
    <w:p w:rsidR="00D32657" w:rsidRDefault="00B10A7C">
      <w:pPr>
        <w:spacing w:after="37" w:line="259" w:lineRule="auto"/>
        <w:ind w:left="0" w:right="0" w:firstLine="0"/>
        <w:jc w:val="left"/>
      </w:pPr>
      <w:r>
        <w:t xml:space="preserve">  </w:t>
      </w:r>
      <w:r>
        <w:tab/>
        <w:t xml:space="preserve">  </w:t>
      </w:r>
    </w:p>
    <w:p w:rsidR="00D32657" w:rsidRDefault="00B10A7C">
      <w:pPr>
        <w:pStyle w:val="2"/>
      </w:pPr>
      <w:r>
        <w:t xml:space="preserve">Закаливание воздухом </w:t>
      </w:r>
    </w:p>
    <w:p w:rsidR="00D32657" w:rsidRDefault="00B10A7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2657" w:rsidRDefault="00B10A7C">
      <w:pPr>
        <w:ind w:left="-15" w:right="-2" w:firstLine="708"/>
      </w:pPr>
      <w:r>
        <w:lastRenderedPageBreak/>
        <w:t xml:space="preserve">Воздух является наиболее доступным средством закаливания для всех детей в любое время года.  </w:t>
      </w:r>
    </w:p>
    <w:p w:rsidR="00D32657" w:rsidRDefault="00B10A7C">
      <w:pPr>
        <w:ind w:left="-5" w:right="-2"/>
      </w:pPr>
      <w:r>
        <w:t xml:space="preserve">  В атмосфере движение воздуха совершается интенсивнее, чем в помещении.</w:t>
      </w:r>
      <w:r>
        <w:t xml:space="preserve"> Кожные покровы человека, находящегося вне помещения, подвергаются более сильным его влияниям, что вызывает непрерывную защитную работу сосудодвигательных механизмов (сужение или расширение кожных капилляров). В результате систематического пребывания на во</w:t>
      </w:r>
      <w:r>
        <w:t>здухе в организме ребенка вырабатывается способность быстро и целесообразно приспосабливаться к новым температурным условиям. Использование воздуха в оздоровительных целях начинается с хорошей вентиляции помещения, в котором находятся дети. Эффект закалива</w:t>
      </w:r>
      <w:r>
        <w:t>ния воздухом тем больше, чем большая поверхность кожи подвергается его влиянию, поэтому необходимо стремиться к тому, чтобы дети приучались ходить в теплую погоду и в облегченной одежде. Большое влияние на укрепление организма детей оказывают прогулки на с</w:t>
      </w:r>
      <w:r>
        <w:t>вежем воздухе. В летнее время, когда температура воздуха в тени достигает 18—20°, вся жизнь детей (исключая ночной сон) должна переноситься на участок. Только в очень жаркие дни, при температуре воздуха 30° и выше, маленьких детей лучше держать в помещения</w:t>
      </w:r>
      <w:r>
        <w:t xml:space="preserve">х с открытыми окнами, так как в это время температура в помещении несколько ниже, чем на открытом воздухе.  </w:t>
      </w:r>
    </w:p>
    <w:p w:rsidR="00D32657" w:rsidRDefault="00B10A7C">
      <w:pPr>
        <w:ind w:left="-5" w:right="-2"/>
      </w:pPr>
      <w:r>
        <w:t xml:space="preserve">            Воздушные ванны хорошо сочетать с массажем, пассивной и активной гимнастикой, подвижными играми, работой в саду и на огороде (старшие д</w:t>
      </w:r>
      <w:r>
        <w:t xml:space="preserve">ошкольники). Образующееся в организме ребенка при движениях и трудовой деятельности тепло предохраняет от переохлаждения и простудных заболеваний.  </w:t>
      </w:r>
    </w:p>
    <w:p w:rsidR="00D32657" w:rsidRDefault="00B10A7C">
      <w:pPr>
        <w:spacing w:after="1"/>
        <w:ind w:left="-5" w:right="-2"/>
      </w:pPr>
      <w:r>
        <w:t xml:space="preserve"> Дети старше года вначале принимают воздушные ванны в майках, трусах и легкой обуви, по мере закаливания — </w:t>
      </w:r>
      <w:r>
        <w:t>в трусах и, если позволяют условия, босыми. Минимальная и максимальная продолжительность воздушных ванн, а также минимально допустимая температура воздуха зависят от возраста, индивидуальных особенностей и степени закаленности ребенка. Продолжительность во</w:t>
      </w:r>
      <w:r>
        <w:t xml:space="preserve">здушных ванн каждые 3—4 дня увеличивают на 2—3 мин и постепенно доводят до максимально допустимой. </w:t>
      </w:r>
    </w:p>
    <w:p w:rsidR="00D32657" w:rsidRDefault="00B10A7C">
      <w:pPr>
        <w:spacing w:after="26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D32657" w:rsidRDefault="00B10A7C">
      <w:pPr>
        <w:pStyle w:val="2"/>
        <w:ind w:right="709"/>
      </w:pPr>
      <w:r>
        <w:t xml:space="preserve">Закаливание солнцем </w:t>
      </w:r>
    </w:p>
    <w:p w:rsidR="00D32657" w:rsidRDefault="00B10A7C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32657" w:rsidRDefault="00B10A7C">
      <w:pPr>
        <w:spacing w:after="0"/>
        <w:ind w:left="-5" w:right="-2"/>
      </w:pPr>
      <w:r>
        <w:t xml:space="preserve">           Лучистая энергия солнца оказывает огромное влияние на жизнедеятельность организма. Солнечные лучи содержат инфракрасные</w:t>
      </w:r>
      <w:r>
        <w:t xml:space="preserve"> и ультрафиолетовые волны. Эти лучи оказывают биологическое влияние на живой организм. Под воздействием солнечных лучей химические и биологические процессы в клетках и тканях ускоряются, общий обмен повышается, слой эпидермиса утолщается, особенно за счет </w:t>
      </w:r>
      <w:r>
        <w:t>увеличения количества пигментных клеток, которые при этом начинают усиленно вырабатывать красящее вещество меланин. Под влиянием ультрафиолетовых лучей в подкожном жировом слое вырабатывается активный витамин D. Изменяется и общее состояние организма, улуч</w:t>
      </w:r>
      <w:r>
        <w:t xml:space="preserve">шаются настроение, сон, аппетит, повышаются работоспособность и общая сопротивляемость организма к различного рода заболеваниям.  </w:t>
      </w:r>
    </w:p>
    <w:p w:rsidR="00D32657" w:rsidRDefault="00B10A7C">
      <w:pPr>
        <w:ind w:left="-15" w:right="-2" w:firstLine="708"/>
      </w:pPr>
      <w:r>
        <w:t>Однако солнечные лучи оказывают благоприятное влияние на организм только при правильном их использовании, в противном случае они могут причинить вред. Даже при кратковременном действии солнца на коже детей может появиться покраснение (эритема) или ожог пер</w:t>
      </w:r>
      <w:r>
        <w:t xml:space="preserve">вой степени. При более длительном его действии могут образоваться пузыри (ожог второй степени) и даже омертвение кожи (ожог третьей степени).  </w:t>
      </w:r>
    </w:p>
    <w:p w:rsidR="00D32657" w:rsidRDefault="00B10A7C">
      <w:pPr>
        <w:ind w:left="-15" w:right="-2" w:firstLine="708"/>
      </w:pPr>
      <w:r>
        <w:t xml:space="preserve">Солнечные ожоги кожи даже первой степени, особенно если они обширны, сопровождаются общей болезненной реакцией: </w:t>
      </w:r>
      <w:r>
        <w:t xml:space="preserve">может повыситься температура тела, появиться озноб, вялость, головная боль, тошнота. Поэтому солнечные ванны надо проводить осторожно, с учетом состояния здоровья детей, увеличивая каждый день на 1 </w:t>
      </w:r>
      <w:r>
        <w:lastRenderedPageBreak/>
        <w:t xml:space="preserve">мин время пребывания их на солнце: с 4 до 20—30 мин детям </w:t>
      </w:r>
      <w:r>
        <w:t xml:space="preserve">2—3 лет до 30—40 мин ребенку 3—7 лет.  </w:t>
      </w:r>
    </w:p>
    <w:p w:rsidR="00D32657" w:rsidRDefault="00B10A7C">
      <w:pPr>
        <w:spacing w:after="0"/>
        <w:ind w:left="-5" w:right="-2"/>
      </w:pPr>
      <w:r>
        <w:t xml:space="preserve">           Солнечные ванны детям старше 2 лет проводят в утренние часы при температуре воздуха в тени не ниже 20 и не выше 32° на специальных площадках. На время солнечных ванн все тело ребенка, кроме головы, обнажаю</w:t>
      </w:r>
      <w:r>
        <w:t xml:space="preserve">т, а на глаза надевают очки с темными стеклами, защищающими от солнца.  </w:t>
      </w:r>
    </w:p>
    <w:p w:rsidR="00D32657" w:rsidRDefault="00B10A7C">
      <w:pPr>
        <w:spacing w:after="0"/>
        <w:ind w:left="-15" w:right="-2" w:firstLine="708"/>
      </w:pPr>
      <w:r>
        <w:t>При приеме солнечных ванн дети ложатся на индивидуальные подстилки или топчаны ногами к солнцу. Для равномерного облучения всего тела ребенок должен сделать через одинаковые промежутк</w:t>
      </w:r>
      <w:r>
        <w:t>и времени четыре оборота. После солнечной ванны хорошо провести обтирание водой, а тем, кому можно (первая группа), - обливание пли купание в открытом водоеме. Все дети во время приема солнечных ванн должны находиться под постоянным наблюдением воспитателя</w:t>
      </w:r>
      <w:r>
        <w:t xml:space="preserve"> и медицинского персонала.  </w:t>
      </w:r>
    </w:p>
    <w:p w:rsidR="00D32657" w:rsidRDefault="00B10A7C">
      <w:pPr>
        <w:ind w:left="-15" w:right="-2" w:firstLine="708"/>
      </w:pPr>
      <w:r>
        <w:t xml:space="preserve">При малейшем ухудшении самочувствия (вялость, беспокойство, сильное покраснение лица и тела и т. д.) ребенка переводят в тень, в случаях появления сыпи на коже, бессонницы, головной боли солнечные ванны отменяются.  </w:t>
      </w:r>
    </w:p>
    <w:p w:rsidR="00D32657" w:rsidRDefault="00B10A7C">
      <w:pPr>
        <w:ind w:left="-5" w:right="-2"/>
      </w:pPr>
      <w:r>
        <w:t xml:space="preserve">           Курс солнечных ванн не должен превышать 25—30 за лето, для детей второй группы рекомендуется 20 ванн, с предельной продолжительностью 15—20 мин каждая.  </w:t>
      </w:r>
    </w:p>
    <w:p w:rsidR="00D32657" w:rsidRDefault="00B10A7C">
      <w:pPr>
        <w:ind w:left="-15" w:right="-2" w:firstLine="708"/>
      </w:pPr>
      <w:r>
        <w:t xml:space="preserve">Детям до двух лет, а также тем, которые страдают острыми заболеваниями желудочно-кишечного </w:t>
      </w:r>
      <w:r>
        <w:t xml:space="preserve">тракта, воспалением почек, пороками сердца, малокровием, рекомендуются не солнечные, а световоздушные ванны.  </w:t>
      </w:r>
    </w:p>
    <w:p w:rsidR="00D32657" w:rsidRDefault="00B10A7C">
      <w:pPr>
        <w:ind w:left="-5" w:right="-2"/>
      </w:pPr>
      <w:r>
        <w:t xml:space="preserve">           Дети старше 1,5 года принимают ванны в трусах и легкой обуви или босиком. Во время процедуры они могут бегать, играть, заниматься гимн</w:t>
      </w:r>
      <w:r>
        <w:t xml:space="preserve">астикой на участке.  </w:t>
      </w:r>
    </w:p>
    <w:p w:rsidR="00D32657" w:rsidRDefault="00B10A7C">
      <w:pPr>
        <w:spacing w:after="5"/>
        <w:ind w:left="-15" w:right="-2" w:firstLine="708"/>
      </w:pPr>
      <w:r>
        <w:t xml:space="preserve">Световоздушные ванны лучше проводить утром, от 8 до 10 ч, в тени под деревьями, тентом, навесом, в местах, защищенных от ветра. Общее число ванн в летний сезон ограничивается 25—30 процедурами. </w:t>
      </w:r>
    </w:p>
    <w:p w:rsidR="00D32657" w:rsidRDefault="00B10A7C">
      <w:pPr>
        <w:spacing w:after="30" w:line="259" w:lineRule="auto"/>
        <w:ind w:left="0" w:right="0" w:firstLine="0"/>
        <w:jc w:val="left"/>
      </w:pPr>
      <w:r>
        <w:t xml:space="preserve">  </w:t>
      </w:r>
    </w:p>
    <w:p w:rsidR="00D32657" w:rsidRDefault="00B10A7C">
      <w:pPr>
        <w:pStyle w:val="2"/>
        <w:ind w:right="705"/>
      </w:pPr>
      <w:r>
        <w:t xml:space="preserve">Водные процедуры </w:t>
      </w:r>
    </w:p>
    <w:p w:rsidR="00D32657" w:rsidRDefault="00B10A7C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32657" w:rsidRDefault="00B10A7C">
      <w:pPr>
        <w:spacing w:after="0"/>
        <w:ind w:left="-5" w:right="-2"/>
      </w:pPr>
      <w:r>
        <w:t xml:space="preserve">           Водны</w:t>
      </w:r>
      <w:r>
        <w:t>е процедуры могут быть местными процедуры (</w:t>
      </w:r>
      <w:proofErr w:type="spellStart"/>
      <w:r>
        <w:t>yмывание</w:t>
      </w:r>
      <w:proofErr w:type="spellEnd"/>
      <w:r>
        <w:t>, ножные ванны, обтирание или обливание до пояса) и общими (обтирание и обливание всего тела, купание в бассейнах, открытых водоемах). Их начинают с таких температур воды, которые не вызывают большого напр</w:t>
      </w:r>
      <w:r>
        <w:t xml:space="preserve">яжения </w:t>
      </w:r>
      <w:proofErr w:type="spellStart"/>
      <w:r>
        <w:t>терморегуляционных</w:t>
      </w:r>
      <w:proofErr w:type="spellEnd"/>
      <w:r>
        <w:t xml:space="preserve"> механизмов ребенка (28—36°), и проводят тогда, когда тело его не переохлаждено и не перегрето.  </w:t>
      </w:r>
    </w:p>
    <w:p w:rsidR="00D32657" w:rsidRDefault="00B10A7C">
      <w:pPr>
        <w:spacing w:after="0"/>
        <w:ind w:left="-15" w:right="-2" w:firstLine="708"/>
      </w:pPr>
      <w:r>
        <w:t>Умывание, которое ежедневно проводят по утрам с гигиенической целью, при определенной организации может оказать на детей и закаливающ</w:t>
      </w:r>
      <w:r>
        <w:t xml:space="preserve">ее влияние. Для этого температуру воды при умывании постепенно (через каждые 2—3 дня) снижают на 1° и доводят ее для детей от 2 до 3 лет — до 16°, для детей 3 лет и старше — до 14°.  </w:t>
      </w:r>
    </w:p>
    <w:p w:rsidR="00D32657" w:rsidRDefault="00B10A7C">
      <w:pPr>
        <w:ind w:left="-15" w:right="-2" w:firstLine="708"/>
      </w:pPr>
      <w:r>
        <w:t>Детям до 2 лет обычно моют лицо и кисти рук, 2—3 лет, кроме этого, шею и</w:t>
      </w:r>
      <w:r>
        <w:t xml:space="preserve"> руки до локтя, от 3 лет и старше при умывании можно обмывать и верхнюю часть груди.  </w:t>
      </w:r>
    </w:p>
    <w:p w:rsidR="00D32657" w:rsidRDefault="00B10A7C">
      <w:pPr>
        <w:spacing w:after="0"/>
        <w:ind w:left="-5" w:right="-2"/>
      </w:pPr>
      <w:r>
        <w:t xml:space="preserve">  </w:t>
      </w:r>
      <w:r>
        <w:t>Ножные ванны являются хорошим средством закаливания. Как известно, переохлаждение ног нередко приводит к простудным заболеваниям, так как при сильном их охлаждении рефлекторно сужаются кровеносные сосуды носоглотки, вследствие чего питание слизистых оболоч</w:t>
      </w:r>
      <w:r>
        <w:t xml:space="preserve">ек носа и зева ухудшается, а жизнедеятельность микробов, всегда находящихся там, увеличивается. Ножные ванны способствуют закаливанию всего организма. Кроме того, ежедневные ножные ванны снижают потливость ног, являются профилактикой против плоскостопия.  </w:t>
      </w:r>
    </w:p>
    <w:p w:rsidR="00D32657" w:rsidRDefault="00B10A7C">
      <w:pPr>
        <w:ind w:left="-15" w:right="-2" w:firstLine="708"/>
      </w:pPr>
      <w:r>
        <w:t xml:space="preserve">Закаливание ног можно проводить в любых условиях, обливая их либо из лейки, либо погружая в таз с водой, температура которой постепенно, через каждые 3—4 дня, снижается </w:t>
      </w:r>
      <w:r>
        <w:lastRenderedPageBreak/>
        <w:t xml:space="preserve">на 1° и доводится с 36 до 20° для детей от 1,5 до 3 лет и до 18—16 для детей 4—7 лет. </w:t>
      </w:r>
      <w:r>
        <w:t>Можно проводить и контрастные ножные ванны. При этом ребенку поочередно поливают ноги из двух леек, в одной температура воды все время остается постоянной (36°), в другой температура воды через каждые 2—4 дня понижается на 1—2° и доводится с 35 до 18°. Обл</w:t>
      </w:r>
      <w:r>
        <w:t>ивают стопы и голени ребенка. Продолжительность процедуры для детей дошкольного возраста 3-5 минут. Во время ножных ванн ребенок все время производит движения ногами; топтание на месте, сгибание и разгибание пальцев. Ножные ванны оказывают наилучший эффект</w:t>
      </w:r>
      <w:r>
        <w:t xml:space="preserve"> в тех случаях, когда ноги детей в начале процедуры не холодные, а теплые (например, после утреннего или дневного сна).  </w:t>
      </w:r>
    </w:p>
    <w:p w:rsidR="00D32657" w:rsidRDefault="00B10A7C">
      <w:pPr>
        <w:ind w:left="-5" w:right="-2"/>
      </w:pPr>
      <w:r>
        <w:t xml:space="preserve">          Хороший сон, нормальный аппетит, бодрое настроение детей, а в дальнейшем улучшение их физического развития и здоровья будут </w:t>
      </w:r>
      <w:r>
        <w:t xml:space="preserve">свидетельствовать о положительном действии закаливающих процедур. </w:t>
      </w:r>
    </w:p>
    <w:p w:rsidR="00D32657" w:rsidRDefault="00B10A7C">
      <w:pPr>
        <w:spacing w:after="31" w:line="259" w:lineRule="auto"/>
        <w:ind w:left="0" w:right="0" w:firstLine="0"/>
        <w:jc w:val="left"/>
      </w:pPr>
      <w:r>
        <w:t xml:space="preserve">  </w:t>
      </w:r>
    </w:p>
    <w:p w:rsidR="00D32657" w:rsidRDefault="00D32657">
      <w:pPr>
        <w:spacing w:after="0" w:line="259" w:lineRule="auto"/>
        <w:ind w:left="0" w:right="5" w:firstLine="0"/>
        <w:jc w:val="right"/>
      </w:pPr>
      <w:bookmarkStart w:id="0" w:name="_GoBack"/>
      <w:bookmarkEnd w:id="0"/>
    </w:p>
    <w:sectPr w:rsidR="00D32657">
      <w:pgSz w:w="11906" w:h="16838"/>
      <w:pgMar w:top="1182" w:right="845" w:bottom="12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45B6F"/>
    <w:multiLevelType w:val="hybridMultilevel"/>
    <w:tmpl w:val="197C03A2"/>
    <w:lvl w:ilvl="0" w:tplc="9CAE34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A018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2A60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45CA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E64C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415C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4398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22772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9B3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57"/>
    <w:rsid w:val="00B10A7C"/>
    <w:rsid w:val="00D3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F8040-3158-41E5-B5B5-0FCBA29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53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12" w:hanging="10"/>
      <w:jc w:val="center"/>
      <w:outlineLvl w:val="1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2143</Words>
  <Characters>12218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Пользователь Windows</cp:lastModifiedBy>
  <cp:revision>2</cp:revision>
  <dcterms:created xsi:type="dcterms:W3CDTF">2022-08-29T20:08:00Z</dcterms:created>
  <dcterms:modified xsi:type="dcterms:W3CDTF">2022-08-29T20:08:00Z</dcterms:modified>
</cp:coreProperties>
</file>